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E7691BC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626E8D" w:rsidRPr="00626E8D">
        <w:rPr>
          <w:b/>
          <w:sz w:val="22"/>
          <w:szCs w:val="22"/>
        </w:rPr>
        <w:t>Oprava vozovky silnice III/20811 Hůrky – Olšová Vrata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03D5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26E8D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812A3"/>
    <w:rsid w:val="009D174E"/>
    <w:rsid w:val="00A214E8"/>
    <w:rsid w:val="00A2524D"/>
    <w:rsid w:val="00A44EE0"/>
    <w:rsid w:val="00AB7132"/>
    <w:rsid w:val="00AC1D6B"/>
    <w:rsid w:val="00B04742"/>
    <w:rsid w:val="00B53352"/>
    <w:rsid w:val="00B613DC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34F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2024-05-23T11:04:00Z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